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73" w:rsidRPr="00E71F55" w:rsidRDefault="00E71F55" w:rsidP="00E71F55">
      <w:pPr>
        <w:rPr>
          <w:rFonts w:ascii="Copperplate Gothic Bold" w:hAnsi="Copperplate Gothic Bold"/>
          <w:sz w:val="24"/>
          <w:szCs w:val="24"/>
        </w:rPr>
      </w:pPr>
      <w:r w:rsidRPr="00E71F55">
        <w:rPr>
          <w:rFonts w:ascii="Copperplate Gothic Bold" w:hAnsi="Copperplate Gothic Bold"/>
          <w:sz w:val="24"/>
          <w:szCs w:val="24"/>
        </w:rPr>
        <w:t>REASONS TO MITHRIL</w:t>
      </w:r>
    </w:p>
    <w:p w:rsidR="00E71F55" w:rsidRPr="00E71F55" w:rsidRDefault="00E71F55" w:rsidP="00E71F5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71F55">
        <w:rPr>
          <w:rFonts w:ascii="Bookman Old Style" w:hAnsi="Bookman Old Style"/>
        </w:rPr>
        <w:t>Potentially lucrative</w:t>
      </w:r>
    </w:p>
    <w:p w:rsidR="00E71F55" w:rsidRPr="00E71F55" w:rsidRDefault="00E71F55" w:rsidP="00E71F5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71F55">
        <w:rPr>
          <w:rFonts w:ascii="Bookman Old Style" w:hAnsi="Bookman Old Style"/>
        </w:rPr>
        <w:t>Good network</w:t>
      </w:r>
    </w:p>
    <w:p w:rsidR="00E71F55" w:rsidRDefault="00E71F55" w:rsidP="00E71F5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71F55">
        <w:rPr>
          <w:rFonts w:ascii="Bookman Old Style" w:hAnsi="Bookman Old Style"/>
        </w:rPr>
        <w:t>Investment Acumen—Founders Fund</w:t>
      </w:r>
    </w:p>
    <w:p w:rsidR="00E71F55" w:rsidRPr="00E71F55" w:rsidRDefault="00E71F55" w:rsidP="00E71F5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Many of our beloved activities are a day-trip away</w:t>
      </w:r>
    </w:p>
    <w:p w:rsidR="00E71F55" w:rsidRDefault="00E71F55" w:rsidP="00E71F55">
      <w:pPr>
        <w:rPr>
          <w:rFonts w:ascii="Bookman Old Style" w:hAnsi="Bookman Old Style"/>
        </w:rPr>
      </w:pPr>
    </w:p>
    <w:p w:rsidR="00E71F55" w:rsidRDefault="00E71F55" w:rsidP="00E71F55">
      <w:pPr>
        <w:rPr>
          <w:rFonts w:ascii="Bookman Old Style" w:hAnsi="Bookman Old Style"/>
        </w:rPr>
      </w:pPr>
    </w:p>
    <w:p w:rsidR="00E71F55" w:rsidRDefault="00E71F55" w:rsidP="00E71F55">
      <w:pPr>
        <w:rPr>
          <w:rFonts w:ascii="Bookman Old Style" w:hAnsi="Bookman Old Style"/>
        </w:rPr>
      </w:pPr>
    </w:p>
    <w:p w:rsidR="00E71F55" w:rsidRPr="00E71F55" w:rsidRDefault="00E71F55" w:rsidP="00E71F55">
      <w:pPr>
        <w:rPr>
          <w:rFonts w:ascii="Bookman Old Style" w:hAnsi="Bookman Old Style"/>
        </w:rPr>
      </w:pPr>
    </w:p>
    <w:p w:rsidR="00E71F55" w:rsidRPr="00E71F55" w:rsidRDefault="00E71F55" w:rsidP="00E71F55">
      <w:pPr>
        <w:rPr>
          <w:rFonts w:ascii="Bookman Old Style" w:hAnsi="Bookman Old Style"/>
        </w:rPr>
      </w:pPr>
    </w:p>
    <w:p w:rsidR="00E71F55" w:rsidRPr="00E71F55" w:rsidRDefault="00E71F55" w:rsidP="00E71F55">
      <w:pPr>
        <w:rPr>
          <w:rFonts w:ascii="Bookman Old Style" w:hAnsi="Bookman Old Style"/>
        </w:rPr>
      </w:pPr>
    </w:p>
    <w:p w:rsidR="00E71F55" w:rsidRPr="00E71F55" w:rsidRDefault="00E71F55" w:rsidP="00E71F55">
      <w:pPr>
        <w:rPr>
          <w:rFonts w:ascii="Bookman Old Style" w:hAnsi="Bookman Old Style"/>
        </w:rPr>
      </w:pPr>
    </w:p>
    <w:p w:rsidR="00E71F55" w:rsidRPr="00E71F55" w:rsidRDefault="00E71F55" w:rsidP="00E71F55">
      <w:pPr>
        <w:rPr>
          <w:rFonts w:ascii="Bookman Old Style" w:hAnsi="Bookman Old Style"/>
        </w:rPr>
      </w:pPr>
    </w:p>
    <w:p w:rsidR="00E71F55" w:rsidRPr="00E71F55" w:rsidRDefault="00E71F55" w:rsidP="00E71F55">
      <w:pPr>
        <w:rPr>
          <w:rFonts w:ascii="Bookman Old Style" w:hAnsi="Bookman Old Style"/>
        </w:rPr>
      </w:pPr>
    </w:p>
    <w:p w:rsidR="00E71F55" w:rsidRPr="00E71F55" w:rsidRDefault="00E71F55" w:rsidP="00E71F55">
      <w:pPr>
        <w:rPr>
          <w:rFonts w:ascii="Bookman Old Style" w:hAnsi="Bookman Old Style"/>
        </w:rPr>
      </w:pPr>
    </w:p>
    <w:p w:rsidR="00E71F55" w:rsidRPr="00E71F55" w:rsidRDefault="00E71F55" w:rsidP="00E71F55">
      <w:pPr>
        <w:rPr>
          <w:rFonts w:ascii="Bookman Old Style" w:hAnsi="Bookman Old Style"/>
        </w:rPr>
      </w:pPr>
    </w:p>
    <w:p w:rsidR="00E71F55" w:rsidRPr="00E71F55" w:rsidRDefault="00E71F55" w:rsidP="00E71F55">
      <w:pPr>
        <w:rPr>
          <w:rFonts w:ascii="Bookman Old Style" w:hAnsi="Bookman Old Style"/>
        </w:rPr>
      </w:pPr>
    </w:p>
    <w:p w:rsidR="00E71F55" w:rsidRPr="00E71F55" w:rsidRDefault="00E71F55" w:rsidP="00E71F55">
      <w:pPr>
        <w:rPr>
          <w:rFonts w:ascii="Bookman Old Style" w:hAnsi="Bookman Old Style"/>
        </w:rPr>
      </w:pPr>
    </w:p>
    <w:p w:rsidR="00E71F55" w:rsidRPr="00E71F55" w:rsidRDefault="00E71F55" w:rsidP="00E71F55">
      <w:pPr>
        <w:rPr>
          <w:rFonts w:ascii="Bookman Old Style" w:hAnsi="Bookman Old Style"/>
        </w:rPr>
      </w:pPr>
    </w:p>
    <w:p w:rsidR="00E71F55" w:rsidRPr="00E71F55" w:rsidRDefault="00E71F55" w:rsidP="00E71F55">
      <w:pPr>
        <w:rPr>
          <w:rFonts w:ascii="Bookman Old Style" w:hAnsi="Bookman Old Style"/>
        </w:rPr>
      </w:pPr>
    </w:p>
    <w:p w:rsidR="00E71F55" w:rsidRPr="00E71F55" w:rsidRDefault="00E71F55" w:rsidP="00E71F55">
      <w:pPr>
        <w:rPr>
          <w:rFonts w:ascii="Copperplate Gothic Bold" w:hAnsi="Copperplate Gothic Bold"/>
          <w:sz w:val="24"/>
          <w:szCs w:val="24"/>
        </w:rPr>
      </w:pPr>
      <w:r w:rsidRPr="00E71F55">
        <w:rPr>
          <w:rFonts w:ascii="Copperplate Gothic Bold" w:hAnsi="Copperplate Gothic Bold"/>
          <w:sz w:val="24"/>
          <w:szCs w:val="24"/>
        </w:rPr>
        <w:lastRenderedPageBreak/>
        <w:t>REASONS NOT TO MITHRIL</w:t>
      </w:r>
    </w:p>
    <w:p w:rsidR="00E71F55" w:rsidRDefault="00E71F55" w:rsidP="00E71F5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71F55">
        <w:rPr>
          <w:rFonts w:ascii="Bookman Old Style" w:hAnsi="Bookman Old Style"/>
        </w:rPr>
        <w:t>Love living on the beach</w:t>
      </w:r>
      <w:r w:rsidR="0084663D">
        <w:rPr>
          <w:rFonts w:ascii="Bookman Old Style" w:hAnsi="Bookman Old Style"/>
        </w:rPr>
        <w:t xml:space="preserve"> in La Jolla</w:t>
      </w:r>
    </w:p>
    <w:p w:rsidR="00E24332" w:rsidRPr="00E71F55" w:rsidRDefault="00E24332" w:rsidP="00E71F5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Enjoy activities in the warmer water</w:t>
      </w:r>
      <w:bookmarkStart w:id="0" w:name="_GoBack"/>
      <w:bookmarkEnd w:id="0"/>
    </w:p>
    <w:p w:rsidR="00E71F55" w:rsidRDefault="00E71F55" w:rsidP="00E71F5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71F55">
        <w:rPr>
          <w:rFonts w:ascii="Bookman Old Style" w:hAnsi="Bookman Old Style"/>
        </w:rPr>
        <w:t>Investment Acumen—</w:t>
      </w:r>
      <w:proofErr w:type="spellStart"/>
      <w:r w:rsidRPr="00E71F55">
        <w:rPr>
          <w:rFonts w:ascii="Bookman Old Style" w:hAnsi="Bookman Old Style"/>
        </w:rPr>
        <w:t>Clarium</w:t>
      </w:r>
      <w:proofErr w:type="spellEnd"/>
    </w:p>
    <w:p w:rsidR="00E71F55" w:rsidRDefault="00E24332" w:rsidP="00E71F5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Closer to</w:t>
      </w:r>
      <w:r w:rsidR="00E71F55">
        <w:rPr>
          <w:rFonts w:ascii="Bookman Old Style" w:hAnsi="Bookman Old Style"/>
        </w:rPr>
        <w:t xml:space="preserve"> family</w:t>
      </w:r>
    </w:p>
    <w:p w:rsidR="00E71F55" w:rsidRDefault="00E71F55" w:rsidP="00E71F5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Partner </w:t>
      </w:r>
      <w:r w:rsidR="0084663D">
        <w:rPr>
          <w:rFonts w:ascii="Bookman Old Style" w:hAnsi="Bookman Old Style"/>
        </w:rPr>
        <w:t xml:space="preserve">at Morrison </w:t>
      </w:r>
      <w:proofErr w:type="spellStart"/>
      <w:r w:rsidR="0084663D">
        <w:rPr>
          <w:rFonts w:ascii="Bookman Old Style" w:hAnsi="Bookman Old Style"/>
        </w:rPr>
        <w:t>Foerster</w:t>
      </w:r>
      <w:proofErr w:type="spellEnd"/>
      <w:r w:rsidR="008466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soon</w:t>
      </w:r>
    </w:p>
    <w:p w:rsidR="0084663D" w:rsidRDefault="0084663D" w:rsidP="00E71F5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 “get” litigation</w:t>
      </w:r>
    </w:p>
    <w:p w:rsidR="00E24332" w:rsidRDefault="00E24332" w:rsidP="00E71F5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“New York” style litigator in SoCal will attract serious clients</w:t>
      </w:r>
    </w:p>
    <w:p w:rsidR="00E24332" w:rsidRPr="00E71F55" w:rsidRDefault="00E24332" w:rsidP="00E71F5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see the path for a family in an organization like </w:t>
      </w:r>
      <w:proofErr w:type="spellStart"/>
      <w:r>
        <w:rPr>
          <w:rFonts w:ascii="Bookman Old Style" w:hAnsi="Bookman Old Style"/>
        </w:rPr>
        <w:t>MoFo</w:t>
      </w:r>
      <w:proofErr w:type="spellEnd"/>
    </w:p>
    <w:p w:rsidR="00E71F55" w:rsidRPr="00E71F55" w:rsidRDefault="00E71F55" w:rsidP="00E71F55">
      <w:pPr>
        <w:rPr>
          <w:rFonts w:ascii="Bookman Old Style" w:hAnsi="Bookman Old Style"/>
        </w:rPr>
      </w:pPr>
    </w:p>
    <w:p w:rsidR="00E71F55" w:rsidRPr="00E71F55" w:rsidRDefault="00E71F55" w:rsidP="00E71F55">
      <w:pPr>
        <w:rPr>
          <w:rFonts w:ascii="Bookman Old Style" w:hAnsi="Bookman Old Style"/>
        </w:rPr>
      </w:pPr>
    </w:p>
    <w:p w:rsidR="00E71F55" w:rsidRPr="00E71F55" w:rsidRDefault="00E71F55" w:rsidP="00E71F55">
      <w:pPr>
        <w:rPr>
          <w:rFonts w:ascii="Bookman Old Style" w:hAnsi="Bookman Old Style"/>
        </w:rPr>
      </w:pPr>
    </w:p>
    <w:sectPr w:rsidR="00E71F55" w:rsidRPr="00E71F55" w:rsidSect="00E71F55">
      <w:pgSz w:w="2016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17D9"/>
    <w:multiLevelType w:val="hybridMultilevel"/>
    <w:tmpl w:val="4DAA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3531"/>
    <w:multiLevelType w:val="hybridMultilevel"/>
    <w:tmpl w:val="FF8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55"/>
    <w:rsid w:val="007D695B"/>
    <w:rsid w:val="0084663D"/>
    <w:rsid w:val="00E24332"/>
    <w:rsid w:val="00E71F55"/>
    <w:rsid w:val="00E72062"/>
    <w:rsid w:val="00F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ScafTower</dc:creator>
  <cp:lastModifiedBy>ScafTower</cp:lastModifiedBy>
  <cp:revision>1</cp:revision>
  <dcterms:created xsi:type="dcterms:W3CDTF">2011-08-16T22:38:00Z</dcterms:created>
  <dcterms:modified xsi:type="dcterms:W3CDTF">2011-08-16T23:12:00Z</dcterms:modified>
</cp:coreProperties>
</file>